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1E" w:rsidRPr="005F205F" w:rsidRDefault="00535F1E" w:rsidP="00535F1E">
      <w:pPr>
        <w:pStyle w:val="1"/>
        <w:keepLines/>
        <w:suppressLineNumbers/>
        <w:suppressAutoHyphens/>
        <w:ind w:right="-1"/>
        <w:rPr>
          <w:sz w:val="26"/>
          <w:szCs w:val="26"/>
        </w:rPr>
      </w:pPr>
      <w:r w:rsidRPr="005F205F">
        <w:rPr>
          <w:sz w:val="26"/>
          <w:szCs w:val="26"/>
        </w:rPr>
        <w:t xml:space="preserve">Выписка из протокола заседания </w:t>
      </w:r>
    </w:p>
    <w:p w:rsidR="00535F1E" w:rsidRPr="005F205F" w:rsidRDefault="00535F1E" w:rsidP="00535F1E">
      <w:pPr>
        <w:keepNext/>
        <w:keepLines/>
        <w:suppressLineNumbers/>
        <w:suppressAutoHyphens/>
        <w:rPr>
          <w:sz w:val="26"/>
          <w:szCs w:val="26"/>
        </w:rPr>
      </w:pPr>
    </w:p>
    <w:p w:rsidR="00535F1E" w:rsidRPr="005F205F" w:rsidRDefault="00535F1E" w:rsidP="00535F1E">
      <w:pPr>
        <w:keepNext/>
        <w:keepLines/>
        <w:suppressLineNumbers/>
        <w:suppressAutoHyphens/>
        <w:jc w:val="center"/>
        <w:rPr>
          <w:sz w:val="26"/>
          <w:szCs w:val="26"/>
        </w:rPr>
      </w:pPr>
      <w:r w:rsidRPr="005F205F">
        <w:rPr>
          <w:sz w:val="26"/>
          <w:szCs w:val="26"/>
        </w:rPr>
        <w:t>комиссии по соблюдению требований к служебному поведению и урегулированию конфликта интересов муниципальных служащих Аппарата Собрания депутатов городского округа «Котлас» и Контрольно-счетной палаты городского округа «Котлас</w:t>
      </w:r>
    </w:p>
    <w:p w:rsidR="00535F1E" w:rsidRPr="005F205F" w:rsidRDefault="00535F1E" w:rsidP="00535F1E">
      <w:pPr>
        <w:keepNext/>
        <w:keepLines/>
        <w:suppressLineNumbers/>
        <w:suppressAutoHyphens/>
        <w:ind w:right="-1"/>
        <w:rPr>
          <w:sz w:val="26"/>
          <w:szCs w:val="26"/>
        </w:rPr>
      </w:pPr>
      <w:r w:rsidRPr="005F205F">
        <w:rPr>
          <w:sz w:val="26"/>
          <w:szCs w:val="26"/>
        </w:rPr>
        <w:t xml:space="preserve">г. Котлас                                                                                  </w:t>
      </w:r>
      <w:r>
        <w:rPr>
          <w:sz w:val="26"/>
          <w:szCs w:val="26"/>
        </w:rPr>
        <w:t xml:space="preserve">            от 18 июн</w:t>
      </w:r>
      <w:r w:rsidRPr="005F205F">
        <w:rPr>
          <w:sz w:val="26"/>
          <w:szCs w:val="26"/>
        </w:rPr>
        <w:t>я 202</w:t>
      </w:r>
      <w:r>
        <w:rPr>
          <w:sz w:val="26"/>
          <w:szCs w:val="26"/>
        </w:rPr>
        <w:t>1</w:t>
      </w:r>
      <w:r w:rsidRPr="005F205F">
        <w:rPr>
          <w:sz w:val="26"/>
          <w:szCs w:val="26"/>
        </w:rPr>
        <w:t>г.</w:t>
      </w:r>
    </w:p>
    <w:p w:rsidR="00535F1E" w:rsidRPr="0066188E" w:rsidRDefault="00535F1E" w:rsidP="00535F1E">
      <w:pPr>
        <w:ind w:left="2832"/>
        <w:jc w:val="both"/>
        <w:rPr>
          <w:b/>
          <w:bCs/>
          <w:color w:val="000000"/>
          <w:sz w:val="26"/>
          <w:szCs w:val="26"/>
        </w:rPr>
      </w:pPr>
      <w:r w:rsidRPr="0066188E">
        <w:rPr>
          <w:sz w:val="26"/>
          <w:szCs w:val="26"/>
        </w:rPr>
        <w:t xml:space="preserve">       </w:t>
      </w:r>
      <w:r w:rsidRPr="0066188E">
        <w:rPr>
          <w:b/>
          <w:bCs/>
          <w:color w:val="000000"/>
          <w:sz w:val="26"/>
          <w:szCs w:val="26"/>
        </w:rPr>
        <w:t>Повестка дня</w:t>
      </w:r>
    </w:p>
    <w:p w:rsidR="00535F1E" w:rsidRDefault="00535F1E" w:rsidP="006C69A8">
      <w:pPr>
        <w:pStyle w:val="a3"/>
        <w:numPr>
          <w:ilvl w:val="0"/>
          <w:numId w:val="1"/>
        </w:numPr>
        <w:spacing w:after="100" w:afterAutospacing="1"/>
        <w:ind w:left="0" w:firstLine="708"/>
        <w:jc w:val="both"/>
        <w:rPr>
          <w:sz w:val="26"/>
          <w:szCs w:val="26"/>
        </w:rPr>
      </w:pPr>
      <w:r w:rsidRPr="008C6B93">
        <w:rPr>
          <w:bCs/>
          <w:color w:val="000000"/>
          <w:sz w:val="26"/>
          <w:szCs w:val="26"/>
        </w:rPr>
        <w:t xml:space="preserve">Рассмотрение </w:t>
      </w:r>
      <w:r w:rsidR="00221F1C" w:rsidRPr="008C6B93">
        <w:rPr>
          <w:sz w:val="26"/>
          <w:szCs w:val="26"/>
        </w:rPr>
        <w:t xml:space="preserve">уведомления </w:t>
      </w:r>
      <w:r w:rsidR="00471E23">
        <w:rPr>
          <w:sz w:val="26"/>
          <w:szCs w:val="26"/>
        </w:rPr>
        <w:t>руководителя кпо</w:t>
      </w:r>
      <w:r w:rsidR="00C92B0D">
        <w:rPr>
          <w:sz w:val="26"/>
          <w:szCs w:val="26"/>
        </w:rPr>
        <w:t xml:space="preserve"> – юриста </w:t>
      </w:r>
      <w:bookmarkStart w:id="0" w:name="_GoBack"/>
      <w:bookmarkEnd w:id="0"/>
      <w:r w:rsidR="00471E23">
        <w:rPr>
          <w:sz w:val="26"/>
          <w:szCs w:val="26"/>
        </w:rPr>
        <w:t xml:space="preserve"> </w:t>
      </w:r>
      <w:r w:rsidR="00221F1C">
        <w:rPr>
          <w:sz w:val="26"/>
          <w:szCs w:val="26"/>
        </w:rPr>
        <w:t>Аппарата</w:t>
      </w:r>
      <w:r w:rsidR="008C6B93">
        <w:rPr>
          <w:sz w:val="26"/>
          <w:szCs w:val="26"/>
        </w:rPr>
        <w:t xml:space="preserve"> Собрания депутатов </w:t>
      </w:r>
      <w:r w:rsidRPr="008C6B93">
        <w:rPr>
          <w:sz w:val="26"/>
          <w:szCs w:val="26"/>
        </w:rPr>
        <w:t>городского округа «Котлас» о намерении выполнять иную оплачиваемую работу.</w:t>
      </w:r>
    </w:p>
    <w:p w:rsidR="006B24F6" w:rsidRDefault="006B24F6" w:rsidP="006C69A8">
      <w:pPr>
        <w:pStyle w:val="a3"/>
        <w:numPr>
          <w:ilvl w:val="0"/>
          <w:numId w:val="1"/>
        </w:numPr>
        <w:spacing w:after="100" w:afterAutospacing="1"/>
        <w:ind w:left="0" w:firstLine="708"/>
        <w:jc w:val="both"/>
        <w:rPr>
          <w:sz w:val="26"/>
          <w:szCs w:val="26"/>
        </w:rPr>
      </w:pPr>
      <w:r w:rsidRPr="008C6B93">
        <w:rPr>
          <w:bCs/>
          <w:color w:val="000000"/>
          <w:sz w:val="26"/>
          <w:szCs w:val="26"/>
        </w:rPr>
        <w:t xml:space="preserve">Рассмотрение </w:t>
      </w:r>
      <w:r w:rsidRPr="008C6B93">
        <w:rPr>
          <w:sz w:val="26"/>
          <w:szCs w:val="26"/>
        </w:rPr>
        <w:t xml:space="preserve">уведомления </w:t>
      </w:r>
      <w:r w:rsidR="009C327B">
        <w:rPr>
          <w:sz w:val="26"/>
          <w:szCs w:val="26"/>
        </w:rPr>
        <w:t xml:space="preserve">консультанта </w:t>
      </w:r>
      <w:r w:rsidR="00A235C2">
        <w:rPr>
          <w:sz w:val="26"/>
          <w:szCs w:val="26"/>
        </w:rPr>
        <w:t xml:space="preserve">кпо </w:t>
      </w:r>
      <w:r>
        <w:rPr>
          <w:sz w:val="26"/>
          <w:szCs w:val="26"/>
        </w:rPr>
        <w:t xml:space="preserve">Аппарата Собрания депутатов </w:t>
      </w:r>
      <w:r w:rsidRPr="008C6B93">
        <w:rPr>
          <w:sz w:val="26"/>
          <w:szCs w:val="26"/>
        </w:rPr>
        <w:t>городского округа «Котлас» о намерении выполнять иную оплачиваемую работу.</w:t>
      </w:r>
    </w:p>
    <w:p w:rsidR="00535F1E" w:rsidRDefault="00535F1E" w:rsidP="00155E00">
      <w:pPr>
        <w:spacing w:after="100" w:afterAutospacing="1"/>
        <w:ind w:left="2124" w:firstLine="708"/>
        <w:jc w:val="both"/>
        <w:rPr>
          <w:b/>
          <w:sz w:val="26"/>
          <w:szCs w:val="26"/>
        </w:rPr>
      </w:pPr>
      <w:r w:rsidRPr="0066188E">
        <w:rPr>
          <w:b/>
          <w:sz w:val="26"/>
          <w:szCs w:val="26"/>
        </w:rPr>
        <w:t>Принятое решение</w:t>
      </w:r>
    </w:p>
    <w:p w:rsidR="00C56C85" w:rsidRDefault="00C56C85" w:rsidP="006C69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56C85">
        <w:rPr>
          <w:sz w:val="26"/>
          <w:szCs w:val="26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интересов, ограничения и запреты, предусмотренные для муниципальных служащих законодательством о муниципальной службе, соблюдаются</w:t>
      </w:r>
      <w:r w:rsidRPr="00C56C85">
        <w:rPr>
          <w:sz w:val="28"/>
          <w:szCs w:val="28"/>
        </w:rPr>
        <w:t>.</w:t>
      </w:r>
    </w:p>
    <w:p w:rsidR="00C56C85" w:rsidRDefault="00C56C85" w:rsidP="006C69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56C85">
        <w:rPr>
          <w:sz w:val="26"/>
          <w:szCs w:val="26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интересов, ограничения и запреты, предусмотренные для муниципальных служащих законодательством о муниципальной службе, соблюдаются</w:t>
      </w:r>
      <w:r w:rsidRPr="00C56C85">
        <w:rPr>
          <w:sz w:val="28"/>
          <w:szCs w:val="28"/>
        </w:rPr>
        <w:t>.</w:t>
      </w:r>
    </w:p>
    <w:p w:rsidR="00C56C85" w:rsidRPr="00C56C85" w:rsidRDefault="00C56C85" w:rsidP="00CB704D">
      <w:pPr>
        <w:pStyle w:val="a3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464E5" w:rsidRDefault="00E464E5" w:rsidP="00535F1E">
      <w:pPr>
        <w:spacing w:after="100" w:afterAutospacing="1"/>
        <w:ind w:left="2124" w:firstLine="708"/>
        <w:jc w:val="both"/>
        <w:rPr>
          <w:b/>
          <w:sz w:val="26"/>
          <w:szCs w:val="26"/>
        </w:rPr>
      </w:pPr>
    </w:p>
    <w:p w:rsidR="00942ECE" w:rsidRDefault="00942ECE" w:rsidP="00942ECE">
      <w:pPr>
        <w:pStyle w:val="1"/>
        <w:keepLines/>
        <w:suppressLineNumbers/>
        <w:suppressAutoHyphens/>
        <w:ind w:right="-1"/>
        <w:rPr>
          <w:sz w:val="26"/>
          <w:szCs w:val="26"/>
        </w:rPr>
      </w:pPr>
      <w:r w:rsidRPr="00B845C7">
        <w:rPr>
          <w:sz w:val="26"/>
          <w:szCs w:val="26"/>
        </w:rPr>
        <w:t xml:space="preserve">Выписка из протокола заседания </w:t>
      </w:r>
    </w:p>
    <w:p w:rsidR="005717D1" w:rsidRPr="005717D1" w:rsidRDefault="005717D1" w:rsidP="005717D1"/>
    <w:p w:rsidR="00942ECE" w:rsidRPr="00B845C7" w:rsidRDefault="00942ECE" w:rsidP="00942ECE">
      <w:pPr>
        <w:keepNext/>
        <w:keepLines/>
        <w:suppressLineNumbers/>
        <w:suppressAutoHyphens/>
        <w:jc w:val="center"/>
        <w:rPr>
          <w:sz w:val="26"/>
          <w:szCs w:val="26"/>
        </w:rPr>
      </w:pPr>
      <w:r w:rsidRPr="00B845C7">
        <w:rPr>
          <w:sz w:val="26"/>
          <w:szCs w:val="26"/>
        </w:rPr>
        <w:t xml:space="preserve">комиссии по соблюдению требований к служебному поведению и урегулированию конфликта интересов муниципальных служащих Аппарата Собрания депутатов городского округа «Котлас» и Контрольно-счетной палаты городского округа «Котлас» </w:t>
      </w:r>
    </w:p>
    <w:p w:rsidR="00942ECE" w:rsidRPr="00B845C7" w:rsidRDefault="00942ECE" w:rsidP="00942ECE">
      <w:pPr>
        <w:keepNext/>
        <w:keepLines/>
        <w:suppressLineNumbers/>
        <w:suppressAutoHyphens/>
        <w:jc w:val="both"/>
        <w:rPr>
          <w:sz w:val="26"/>
          <w:szCs w:val="26"/>
        </w:rPr>
      </w:pPr>
    </w:p>
    <w:p w:rsidR="00942ECE" w:rsidRPr="00B845C7" w:rsidRDefault="00942ECE" w:rsidP="00942ECE">
      <w:pPr>
        <w:keepNext/>
        <w:keepLines/>
        <w:suppressLineNumbers/>
        <w:suppressAutoHyphens/>
        <w:ind w:right="-1"/>
        <w:rPr>
          <w:sz w:val="26"/>
          <w:szCs w:val="26"/>
        </w:rPr>
      </w:pPr>
      <w:r w:rsidRPr="00B845C7">
        <w:rPr>
          <w:sz w:val="26"/>
          <w:szCs w:val="26"/>
        </w:rPr>
        <w:t xml:space="preserve">г. Котлас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B845C7">
        <w:rPr>
          <w:sz w:val="26"/>
          <w:szCs w:val="26"/>
        </w:rPr>
        <w:t>от 16 июля 2021г.</w:t>
      </w:r>
    </w:p>
    <w:p w:rsidR="00942ECE" w:rsidRPr="00B845C7" w:rsidRDefault="00942ECE" w:rsidP="00942ECE">
      <w:pPr>
        <w:keepNext/>
        <w:keepLines/>
        <w:suppressLineNumbers/>
        <w:suppressAutoHyphens/>
        <w:jc w:val="both"/>
        <w:rPr>
          <w:sz w:val="26"/>
          <w:szCs w:val="26"/>
        </w:rPr>
      </w:pPr>
    </w:p>
    <w:p w:rsidR="00942ECE" w:rsidRPr="00B845C7" w:rsidRDefault="00942ECE" w:rsidP="00942ECE">
      <w:pPr>
        <w:ind w:left="2832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Pr="00B845C7">
        <w:rPr>
          <w:b/>
          <w:bCs/>
          <w:color w:val="000000"/>
          <w:sz w:val="26"/>
          <w:szCs w:val="26"/>
        </w:rPr>
        <w:t>Повестка дня</w:t>
      </w:r>
    </w:p>
    <w:p w:rsidR="00942ECE" w:rsidRPr="00B845C7" w:rsidRDefault="00942ECE" w:rsidP="00942ECE">
      <w:pPr>
        <w:keepNext/>
        <w:suppressLineNumbers/>
        <w:suppressAutoHyphens/>
        <w:jc w:val="both"/>
        <w:rPr>
          <w:sz w:val="26"/>
          <w:szCs w:val="26"/>
          <w:u w:val="single"/>
        </w:rPr>
      </w:pPr>
      <w:r w:rsidRPr="00B845C7">
        <w:rPr>
          <w:sz w:val="26"/>
          <w:szCs w:val="26"/>
        </w:rPr>
        <w:t>Рассмотрение вопроса о наличии или отсутствии конфликта интересов при исполнении муниципальным служащим - председателем Контрольно-счетной палаты городского округа «Котлас»</w:t>
      </w:r>
      <w:r w:rsidR="008B2981">
        <w:rPr>
          <w:sz w:val="26"/>
          <w:szCs w:val="26"/>
        </w:rPr>
        <w:t xml:space="preserve"> </w:t>
      </w:r>
      <w:r w:rsidRPr="00B845C7">
        <w:rPr>
          <w:color w:val="000000"/>
          <w:sz w:val="26"/>
          <w:szCs w:val="26"/>
          <w:lang w:bidi="ru-RU"/>
        </w:rPr>
        <w:t>должностных обязанностей</w:t>
      </w:r>
      <w:r>
        <w:rPr>
          <w:sz w:val="26"/>
          <w:szCs w:val="26"/>
        </w:rPr>
        <w:t xml:space="preserve"> </w:t>
      </w:r>
    </w:p>
    <w:p w:rsidR="00942ECE" w:rsidRPr="00B845C7" w:rsidRDefault="00942ECE" w:rsidP="00942ECE">
      <w:pPr>
        <w:ind w:left="2832"/>
        <w:jc w:val="both"/>
        <w:rPr>
          <w:b/>
          <w:bCs/>
          <w:color w:val="000000"/>
          <w:sz w:val="26"/>
          <w:szCs w:val="26"/>
        </w:rPr>
      </w:pPr>
    </w:p>
    <w:p w:rsidR="00942ECE" w:rsidRPr="00B845C7" w:rsidRDefault="00942ECE" w:rsidP="00942ECE">
      <w:pPr>
        <w:ind w:left="2832"/>
        <w:jc w:val="both"/>
        <w:rPr>
          <w:sz w:val="26"/>
          <w:szCs w:val="26"/>
        </w:rPr>
      </w:pPr>
      <w:r w:rsidRPr="00B845C7">
        <w:rPr>
          <w:b/>
          <w:sz w:val="26"/>
          <w:szCs w:val="26"/>
        </w:rPr>
        <w:t xml:space="preserve">  Принятое решение</w:t>
      </w:r>
    </w:p>
    <w:p w:rsidR="00942ECE" w:rsidRPr="00B845C7" w:rsidRDefault="00942ECE" w:rsidP="00942ECE">
      <w:pPr>
        <w:ind w:firstLine="708"/>
        <w:jc w:val="both"/>
        <w:rPr>
          <w:sz w:val="26"/>
          <w:szCs w:val="26"/>
        </w:rPr>
      </w:pPr>
      <w:r w:rsidRPr="00B845C7">
        <w:rPr>
          <w:sz w:val="26"/>
          <w:szCs w:val="26"/>
        </w:rPr>
        <w:t xml:space="preserve">                                                       </w:t>
      </w:r>
    </w:p>
    <w:p w:rsidR="00942ECE" w:rsidRPr="00B845C7" w:rsidRDefault="00942ECE" w:rsidP="00942ECE">
      <w:pPr>
        <w:keepNext/>
        <w:suppressLineNumbers/>
        <w:suppressAutoHyphens/>
        <w:jc w:val="both"/>
        <w:textAlignment w:val="baseline"/>
        <w:rPr>
          <w:sz w:val="26"/>
          <w:szCs w:val="26"/>
        </w:rPr>
      </w:pPr>
      <w:r w:rsidRPr="00B845C7">
        <w:rPr>
          <w:sz w:val="26"/>
          <w:szCs w:val="26"/>
        </w:rPr>
        <w:t xml:space="preserve">По результатам рассмотрения поступившего уведомления председателя Контрольно-счетной палаты городского округа «Котлас» о </w:t>
      </w:r>
      <w:r w:rsidRPr="00B845C7">
        <w:rPr>
          <w:color w:val="000000"/>
          <w:sz w:val="26"/>
          <w:szCs w:val="26"/>
          <w:lang w:bidi="ru-RU"/>
        </w:rPr>
        <w:t xml:space="preserve">возникновении личной </w:t>
      </w:r>
      <w:r w:rsidRPr="00B845C7">
        <w:rPr>
          <w:color w:val="000000"/>
          <w:sz w:val="26"/>
          <w:szCs w:val="26"/>
          <w:lang w:bidi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 установить, что муниципальный служащий</w:t>
      </w:r>
      <w:r w:rsidR="007B22A1">
        <w:rPr>
          <w:color w:val="000000"/>
          <w:sz w:val="26"/>
          <w:szCs w:val="26"/>
          <w:lang w:bidi="ru-RU"/>
        </w:rPr>
        <w:t xml:space="preserve"> -</w:t>
      </w:r>
      <w:r w:rsidRPr="00B845C7">
        <w:rPr>
          <w:color w:val="000000"/>
          <w:sz w:val="26"/>
          <w:szCs w:val="26"/>
          <w:lang w:bidi="ru-RU"/>
        </w:rPr>
        <w:t xml:space="preserve"> </w:t>
      </w:r>
      <w:r w:rsidRPr="00B845C7">
        <w:rPr>
          <w:sz w:val="26"/>
          <w:szCs w:val="26"/>
        </w:rPr>
        <w:t>председатель Контрольно-счетной палаты городского округа «Котлас» соблюдала требования к служебному поведению и требования об урегулировании конфликта интересов.</w:t>
      </w:r>
    </w:p>
    <w:p w:rsidR="00942ECE" w:rsidRPr="00B845C7" w:rsidRDefault="00942ECE" w:rsidP="00942ECE">
      <w:pPr>
        <w:keepNext/>
        <w:suppressLineNumbers/>
        <w:suppressAutoHyphens/>
        <w:jc w:val="both"/>
        <w:textAlignment w:val="baseline"/>
        <w:rPr>
          <w:sz w:val="26"/>
          <w:szCs w:val="26"/>
        </w:rPr>
      </w:pPr>
      <w:r w:rsidRPr="00B845C7">
        <w:rPr>
          <w:sz w:val="26"/>
          <w:szCs w:val="26"/>
        </w:rPr>
        <w:t>Признать, что при</w:t>
      </w:r>
      <w:r w:rsidRPr="00B845C7">
        <w:rPr>
          <w:rStyle w:val="normaltextrun"/>
          <w:sz w:val="26"/>
          <w:szCs w:val="26"/>
        </w:rPr>
        <w:t xml:space="preserve"> осуществлении контроля за законностью, результативностью использования средств бюджета городского округа «Котлас» при проведении контрольного</w:t>
      </w:r>
      <w:r w:rsidRPr="00B845C7">
        <w:rPr>
          <w:color w:val="000000"/>
          <w:sz w:val="26"/>
          <w:szCs w:val="26"/>
          <w:lang w:bidi="ru-RU"/>
        </w:rPr>
        <w:t xml:space="preserve"> мероприятия «Проверка использования бюджетных средств, направленных на предоставление муниципальному учреждению «Спортивная школа № 1»</w:t>
      </w:r>
      <w:r w:rsidRPr="00B845C7">
        <w:rPr>
          <w:rStyle w:val="normaltextrun"/>
          <w:sz w:val="26"/>
          <w:szCs w:val="26"/>
        </w:rPr>
        <w:t xml:space="preserve"> конфликт интересов отсутствует.</w:t>
      </w:r>
      <w:r w:rsidRPr="00B845C7">
        <w:rPr>
          <w:rStyle w:val="eop"/>
          <w:sz w:val="26"/>
          <w:szCs w:val="26"/>
        </w:rPr>
        <w:t> </w:t>
      </w:r>
    </w:p>
    <w:p w:rsidR="00942ECE" w:rsidRPr="00B845C7" w:rsidRDefault="00942ECE" w:rsidP="00942ECE">
      <w:pPr>
        <w:jc w:val="both"/>
        <w:rPr>
          <w:sz w:val="26"/>
          <w:szCs w:val="26"/>
        </w:rPr>
      </w:pPr>
    </w:p>
    <w:p w:rsidR="00942ECE" w:rsidRPr="00B845C7" w:rsidRDefault="00942ECE" w:rsidP="00942ECE">
      <w:pPr>
        <w:jc w:val="both"/>
        <w:rPr>
          <w:sz w:val="26"/>
          <w:szCs w:val="26"/>
        </w:rPr>
      </w:pPr>
    </w:p>
    <w:p w:rsidR="00535F1E" w:rsidRDefault="00535F1E" w:rsidP="00535F1E"/>
    <w:p w:rsidR="00F46468" w:rsidRDefault="00F46468" w:rsidP="008C4B4B">
      <w:pPr>
        <w:ind w:left="-426" w:firstLine="142"/>
      </w:pPr>
    </w:p>
    <w:sectPr w:rsidR="00F4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A8" w:rsidRDefault="002908A8" w:rsidP="00155E00">
      <w:r>
        <w:separator/>
      </w:r>
    </w:p>
  </w:endnote>
  <w:endnote w:type="continuationSeparator" w:id="0">
    <w:p w:rsidR="002908A8" w:rsidRDefault="002908A8" w:rsidP="0015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A8" w:rsidRDefault="002908A8" w:rsidP="00155E00">
      <w:r>
        <w:separator/>
      </w:r>
    </w:p>
  </w:footnote>
  <w:footnote w:type="continuationSeparator" w:id="0">
    <w:p w:rsidR="002908A8" w:rsidRDefault="002908A8" w:rsidP="0015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E61"/>
    <w:multiLevelType w:val="hybridMultilevel"/>
    <w:tmpl w:val="6C3CA50E"/>
    <w:lvl w:ilvl="0" w:tplc="0C1AB0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C7107"/>
    <w:multiLevelType w:val="hybridMultilevel"/>
    <w:tmpl w:val="86DE5172"/>
    <w:lvl w:ilvl="0" w:tplc="AFDA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C"/>
    <w:rsid w:val="000F19DE"/>
    <w:rsid w:val="00155E00"/>
    <w:rsid w:val="00221F1C"/>
    <w:rsid w:val="002908A8"/>
    <w:rsid w:val="003645AC"/>
    <w:rsid w:val="00471E23"/>
    <w:rsid w:val="00535F1E"/>
    <w:rsid w:val="005717D1"/>
    <w:rsid w:val="005A297E"/>
    <w:rsid w:val="006B24F6"/>
    <w:rsid w:val="006C69A8"/>
    <w:rsid w:val="006D0FC2"/>
    <w:rsid w:val="007B22A1"/>
    <w:rsid w:val="008B2981"/>
    <w:rsid w:val="008C4B4B"/>
    <w:rsid w:val="008C6B93"/>
    <w:rsid w:val="00942ECE"/>
    <w:rsid w:val="009C327B"/>
    <w:rsid w:val="00A235C2"/>
    <w:rsid w:val="00C56C85"/>
    <w:rsid w:val="00C92B0D"/>
    <w:rsid w:val="00CB704D"/>
    <w:rsid w:val="00D24E11"/>
    <w:rsid w:val="00E464E5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C25"/>
  <w15:chartTrackingRefBased/>
  <w15:docId w15:val="{88B91F34-305E-4348-979C-27F78C2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F1E"/>
    <w:pPr>
      <w:keepNext/>
      <w:ind w:left="-567" w:right="-766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8C6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2ECE"/>
  </w:style>
  <w:style w:type="character" w:customStyle="1" w:styleId="eop">
    <w:name w:val="eop"/>
    <w:basedOn w:val="a0"/>
    <w:rsid w:val="0094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2022-02-09T12:51:00Z</dcterms:created>
  <dcterms:modified xsi:type="dcterms:W3CDTF">2022-02-10T08:04:00Z</dcterms:modified>
</cp:coreProperties>
</file>